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D3" w:rsidRPr="00D13955" w:rsidRDefault="004609D3" w:rsidP="004609D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8"/>
          <w:szCs w:val="36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114C6C"/>
          <w:sz w:val="48"/>
          <w:szCs w:val="36"/>
          <w:lang w:eastAsia="ru-RU"/>
        </w:rPr>
        <w:t>МКОУ «</w:t>
      </w:r>
      <w:proofErr w:type="spellStart"/>
      <w:r w:rsidRPr="00D13955">
        <w:rPr>
          <w:rFonts w:ascii="Arial" w:eastAsia="Times New Roman" w:hAnsi="Arial" w:cs="Arial"/>
          <w:b/>
          <w:bCs/>
          <w:color w:val="114C6C"/>
          <w:sz w:val="48"/>
          <w:szCs w:val="36"/>
          <w:lang w:eastAsia="ru-RU"/>
        </w:rPr>
        <w:t>Чухверкентская</w:t>
      </w:r>
      <w:proofErr w:type="spellEnd"/>
      <w:r w:rsidRPr="00D13955">
        <w:rPr>
          <w:rFonts w:ascii="Arial" w:eastAsia="Times New Roman" w:hAnsi="Arial" w:cs="Arial"/>
          <w:b/>
          <w:bCs/>
          <w:color w:val="114C6C"/>
          <w:sz w:val="48"/>
          <w:szCs w:val="36"/>
          <w:lang w:eastAsia="ru-RU"/>
        </w:rPr>
        <w:t xml:space="preserve"> СОШ»</w:t>
      </w:r>
    </w:p>
    <w:p w:rsidR="00E6551F" w:rsidRDefault="00E6551F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D12B82" w:rsidRDefault="00D12B82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4"/>
          <w:szCs w:val="44"/>
          <w:lang w:eastAsia="ru-RU"/>
        </w:rPr>
      </w:pPr>
    </w:p>
    <w:p w:rsidR="00D12B82" w:rsidRDefault="00D12B82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4"/>
          <w:szCs w:val="44"/>
          <w:lang w:eastAsia="ru-RU"/>
        </w:rPr>
      </w:pPr>
    </w:p>
    <w:p w:rsidR="00D12B82" w:rsidRPr="00D13955" w:rsidRDefault="00D12B82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32"/>
          <w:szCs w:val="44"/>
          <w:lang w:eastAsia="ru-RU"/>
        </w:rPr>
      </w:pPr>
    </w:p>
    <w:p w:rsidR="00D12B82" w:rsidRPr="00D13955" w:rsidRDefault="00D12B82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32"/>
          <w:szCs w:val="44"/>
          <w:lang w:eastAsia="ru-RU"/>
        </w:rPr>
      </w:pPr>
    </w:p>
    <w:p w:rsidR="00D12B82" w:rsidRPr="00D13955" w:rsidRDefault="00B749C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  <w:t>Открытый урок по русскому языку</w:t>
      </w:r>
    </w:p>
    <w:p w:rsidR="00B749C8" w:rsidRPr="00D13955" w:rsidRDefault="00B749C8" w:rsidP="00D12B8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  <w:t xml:space="preserve"> в</w:t>
      </w:r>
      <w:r w:rsidR="00D12B82" w:rsidRPr="00D13955"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  <w:t xml:space="preserve"> </w:t>
      </w:r>
      <w:r w:rsidRPr="00D13955">
        <w:rPr>
          <w:rFonts w:ascii="Arial" w:eastAsia="Times New Roman" w:hAnsi="Arial" w:cs="Arial"/>
          <w:b/>
          <w:bCs/>
          <w:color w:val="114C6C"/>
          <w:sz w:val="40"/>
          <w:szCs w:val="52"/>
          <w:lang w:eastAsia="ru-RU"/>
        </w:rPr>
        <w:t>9 классе.</w:t>
      </w:r>
    </w:p>
    <w:p w:rsidR="00D12B82" w:rsidRPr="00D12B82" w:rsidRDefault="00D12B82" w:rsidP="00D12B8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52"/>
          <w:szCs w:val="52"/>
          <w:lang w:eastAsia="ru-RU"/>
        </w:rPr>
      </w:pPr>
    </w:p>
    <w:p w:rsidR="00085B68" w:rsidRPr="00D12B82" w:rsidRDefault="00085B68" w:rsidP="00085B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D12B8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«Тире в бессоюзном сложном предложении»</w:t>
      </w:r>
    </w:p>
    <w:p w:rsidR="00085B68" w:rsidRPr="00D12B82" w:rsidRDefault="00085B6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40"/>
          <w:szCs w:val="40"/>
          <w:lang w:eastAsia="ru-RU"/>
        </w:rPr>
      </w:pPr>
    </w:p>
    <w:p w:rsidR="00085B68" w:rsidRDefault="00085B6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085B68" w:rsidRDefault="00085B6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085B68" w:rsidRDefault="00085B6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D13955" w:rsidRDefault="00D13955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D13955" w:rsidRDefault="00D13955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D13955" w:rsidRDefault="00D13955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</w:p>
    <w:p w:rsidR="00085B68" w:rsidRDefault="0099793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Учитель: </w:t>
      </w:r>
    </w:p>
    <w:p w:rsidR="00B749C8" w:rsidRPr="00B749C8" w:rsidRDefault="00085B68" w:rsidP="004301A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="0099793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Эмирбекова</w:t>
      </w:r>
      <w:proofErr w:type="spellEnd"/>
      <w:r w:rsidR="0099793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</w:t>
      </w:r>
      <w:proofErr w:type="spellStart"/>
      <w:r w:rsidR="0099793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Зилфира</w:t>
      </w:r>
      <w:proofErr w:type="spellEnd"/>
      <w:r w:rsidR="0099793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</w:t>
      </w:r>
      <w:proofErr w:type="spellStart"/>
      <w:r w:rsidR="0099793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Нежведиловна</w:t>
      </w:r>
      <w:proofErr w:type="spellEnd"/>
    </w:p>
    <w:p w:rsidR="00B749C8" w:rsidRPr="00B749C8" w:rsidRDefault="00B749C8" w:rsidP="00B749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749C8">
        <w:rPr>
          <w:rFonts w:ascii="Arial" w:eastAsia="Times New Roman" w:hAnsi="Arial" w:cs="Arial"/>
          <w:color w:val="000000"/>
          <w:lang w:eastAsia="ru-RU"/>
        </w:rPr>
        <w:t> </w:t>
      </w:r>
    </w:p>
    <w:p w:rsidR="00D12B82" w:rsidRPr="00D12B82" w:rsidRDefault="00D12B82" w:rsidP="00D1395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12B8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2018 год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Цели урока: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усвоение всеми учащимися особенностей постановки тире в бессоюзном сложном предложении; формирование умений устанавливать смысловые отношения между частями бессоюзного сложного предложения, определять интонационные особенности этих предложений и на этой основе правильно выбирать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знаки препинания; повторение случаев постановки тире в простом предложении;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формировать у детей положительную мотивацию и готовность к восприятию нового материала; развитие умений сопоставлять изученный материал с новым, обобщать, систематизировать; развитие творческих способностей, навыков сотрудничества.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воспитание уважения к уроку и предмету в целом; воспитание взаимоуважения.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Оборудование урока: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экран,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ноутбук,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проектор,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CD ди</w:t>
      </w:r>
      <w:proofErr w:type="gramStart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 с пр</w:t>
      </w:r>
      <w:proofErr w:type="gramEnd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езентацией по теме урока,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индивидуальные карточки с выполненным домашним заданием,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плакаты,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выполненные дома группами учеников для объяснения нового материала,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тетради,</w:t>
      </w:r>
    </w:p>
    <w:p w:rsidR="00B749C8" w:rsidRPr="00D13955" w:rsidRDefault="00B749C8" w:rsidP="00B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урока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1.Организационный момент.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2. Проверка домашнего задания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А сейчас давайте вспомним тему, которую мы изучили на предыдущем уроке.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(Постановка двоеточия в бессоюзном сложном предложении).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Ребята, в каких случаях ставится двоеточие в бессоюзном сложном предложении?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отвечают).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Открываем тетради, записываем число и тему урока.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Кто попробует сформулировать цель нашего урока?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(Ученики отвечают).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3. Повторение темы “Постановка тире в простом предложении”.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— Ребята, какую тему следует повторить, прежде чем перейти к </w:t>
      </w:r>
      <w:proofErr w:type="gramStart"/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новой</w:t>
      </w:r>
      <w:proofErr w:type="gramEnd"/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(Постановка тире в простом предложении).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-Я обращаю ваше внимание на экран: читаем предложение, объясняем правило.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(Дети работают устно).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Ребята, прокомментируйте понравившееся вам высказывание.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Итак, применяя правило постановки тире, в первую очередь определяем структуру предложения.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4. Объяснение нового материала.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1. В бессоюзном сложном предложении ставится тире, когда первая часть имеет значение времени или условия.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Например: Наконец, пробила слеза – мы очнулись. Примеры выбирали из сборника текстов для проведения экзамена по русскому языку за курс основной школы.</w:t>
      </w:r>
    </w:p>
    <w:p w:rsidR="00B749C8" w:rsidRPr="00D13955" w:rsidRDefault="00D12B82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2 . 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 бессоюзном сложном предложении ставится тире, если вторая часть имеет значение следствия, результата.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Например: Говорят, нынче новая эра – устарели отцы для примера. Примеры взяли из произведений писателей </w:t>
      </w:r>
      <w:proofErr w:type="spellStart"/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proofErr w:type="gramStart"/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ыштыма</w:t>
      </w:r>
      <w:proofErr w:type="spellEnd"/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49C8" w:rsidRPr="00D13955" w:rsidRDefault="00D12B82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 бессоюзном сложном предложении ставится тире, если содержание первой части противопоставляется содержанию второй части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например: Труд человека кормит – лень портит. В качестве примеров использовали пословицы и поговорки.</w:t>
      </w:r>
    </w:p>
    <w:p w:rsidR="00B749C8" w:rsidRPr="00D13955" w:rsidRDefault="00D12B82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Тире также ставится, если в бессоюзном сложном предложении выражена быстрая смена событий.</w:t>
      </w:r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Например: Сыр выпал – с ним была плутовка такова</w:t>
      </w:r>
      <w:proofErr w:type="gramStart"/>
      <w:r w:rsidR="00B749C8"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— Ребята, я обобщу сказанное вами. Внимание на экран.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(Учитель работает со слайдом №3 “Тире в БСП”).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Итак, тире в бессоюзном сложном предложении ставится, когда первая часть имеет значение времени или условия. Скажите, каким сложным предложениям синонимичны бессоюзные предложения в данном случае?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(Такие БСП синонимичны СПП с </w:t>
      </w:r>
      <w:proofErr w:type="gramStart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придаточными</w:t>
      </w:r>
      <w:proofErr w:type="gramEnd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времени или условия).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Тире в бессоюзном сложном предложении ставится, когда вторая часть имеет значение следствия, результата. В этом случае они синонимичны…?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этом случае они синонимичны СПП с </w:t>
      </w:r>
      <w:proofErr w:type="gramStart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придаточными</w:t>
      </w:r>
      <w:proofErr w:type="gramEnd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следствия).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Тире в БСП ставится, если вторая часть имеет значение сравнения. Такие БСП синонимичны…?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(Такие БСП синонимичны СПП с </w:t>
      </w:r>
      <w:proofErr w:type="gramStart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придаточными</w:t>
      </w:r>
      <w:proofErr w:type="gramEnd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сравнения).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Тире ставится, если в предложении есть противопоставление. Они синонимичны…?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(Они синонимичны ССП с противительными союзами).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В БСП ставится тире, если в предложении выражена быстрая смена событий.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— Давайте вернёмся к предложению из домашней работы и объясним постановку тире в нём.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5. Закрепление </w:t>
      </w:r>
      <w:proofErr w:type="gramStart"/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изученного</w:t>
      </w:r>
      <w:proofErr w:type="gramEnd"/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Упражнение № 232 (учебник) – комментированное письмо.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Тест (устно) –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№4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Если в БСП содержание первого предложения сравнивается с содержанием второго, то между ними ставится: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Запятая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 с запятой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Двоеточие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Тире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№5: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Узнаешь меня – перестанешь бояться.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Время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Следствие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Условие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Противопоставление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Быстрая смена событий;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№6: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Если в БСП первое предложение указывает на время действия того, о чём говорится во втором предложении, то между ними ставится: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Запятая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 с запятой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Двоеточие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Тире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№7: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Служить бы рад – прислуживаться тошно.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Время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Следствие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Условие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Противопоставление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Быстрая смена событий;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№8: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Если в БСП второе предложение указывает на причину того, о чём говорится в первом, между ними ставится: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Запятая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 с запятой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Двоеточие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Тире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Точка.</w:t>
      </w:r>
    </w:p>
    <w:p w:rsidR="00D12B82" w:rsidRPr="00D13955" w:rsidRDefault="00D12B82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D12B82" w:rsidRPr="00D13955" w:rsidRDefault="00D12B82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D12B82" w:rsidRPr="00D13955" w:rsidRDefault="00D12B82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F86B2C" w:rsidRDefault="00F86B2C" w:rsidP="00B749C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6. Проверочная работа (срез знаний).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Цифровой диктант.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У каждого ученика карточка с таблицей, которую нужно заполнить.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440"/>
      </w:tblGrid>
      <w:tr w:rsidR="00B749C8" w:rsidRPr="00D13955" w:rsidTr="00B749C8">
        <w:trPr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39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Условие / время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9C8" w:rsidRPr="00D13955" w:rsidTr="00B749C8">
        <w:trPr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39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Следствие, результат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9C8" w:rsidRPr="00D13955" w:rsidTr="00B749C8">
        <w:trPr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39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Противопоставление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9C8" w:rsidRPr="00D13955" w:rsidTr="00B749C8">
        <w:trPr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39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Быстрая смена событий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9C8" w:rsidRPr="00D13955" w:rsidTr="00B749C8">
        <w:trPr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39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Сравнение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8" w:rsidRPr="00D13955" w:rsidRDefault="00B749C8" w:rsidP="00B7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 диктует предложения, ученики вписывают в таблицу только номера предложений.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Делаю добро – чувствую себя хорошо. Поступаю плохо – чувствую себя плохо.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Наблюдайте за вашим телом – ум будет работать правильно.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Хочешь добиться уважения – начинай с себя.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Хочешь преуспеть – догоняй тех, кто впереди.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 выпал – с ним была плутовка такова.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Идёт – лебёдушка плывёт.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Распахнули окна – запах сосен вступил на веранду.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Лето припасает – зима поедает.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Совесть потеряешь – другой не купишь.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Посмотрит – рублём подарит.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Обменяйтесь карточками в парах, проверьте работу одноклассника.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— А теперь смотрим на экран, сверяем с правильными ответами (слайд №9).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Самостоятельная работа.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Расстановка знаков препинания в БСП из теста ЕГЭ (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слайд № 10, знаки не проставлены):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Сильный ветер внезапно </w:t>
      </w:r>
      <w:proofErr w:type="gramStart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загудел в вышине деревья забушевали</w:t>
      </w:r>
      <w:proofErr w:type="gramEnd"/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крупные капли дождя резко застучали и зашлёпали по листьям сверкнула молния гроза разразилась.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— Самопроверка (слайд №11).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139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10. Домашнее задание.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Теория параграфа №17;</w:t>
      </w:r>
    </w:p>
    <w:p w:rsidR="00B749C8" w:rsidRPr="00D13955" w:rsidRDefault="00B749C8" w:rsidP="00B749C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39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Выписать из художественной литературы 5-7 предложений на разные случаи постановки тире в БСП.</w:t>
      </w:r>
    </w:p>
    <w:p w:rsidR="00FA6075" w:rsidRDefault="00FA6075"/>
    <w:sectPr w:rsidR="00FA6075" w:rsidSect="00F86B2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C2"/>
    <w:rsid w:val="00085B68"/>
    <w:rsid w:val="00162BC2"/>
    <w:rsid w:val="004301A2"/>
    <w:rsid w:val="004609D3"/>
    <w:rsid w:val="00997938"/>
    <w:rsid w:val="00B749C8"/>
    <w:rsid w:val="00D12B82"/>
    <w:rsid w:val="00D13955"/>
    <w:rsid w:val="00E6551F"/>
    <w:rsid w:val="00F86B2C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9</cp:revision>
  <dcterms:created xsi:type="dcterms:W3CDTF">2016-09-28T16:09:00Z</dcterms:created>
  <dcterms:modified xsi:type="dcterms:W3CDTF">2018-10-20T07:35:00Z</dcterms:modified>
</cp:coreProperties>
</file>