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F7" w:rsidRDefault="009A1CF7" w:rsidP="009A1CF7">
      <w:pPr>
        <w:framePr w:w="9962" w:h="1589" w:wrap="notBeside" w:vAnchor="text" w:hAnchor="page" w:x="707" w:y="44"/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9A1CF7" w:rsidRDefault="009A1CF7" w:rsidP="009A1CF7">
      <w:pPr>
        <w:framePr w:w="9962" w:h="1589" w:wrap="notBeside" w:vAnchor="text" w:hAnchor="page" w:x="707" w:y="44"/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9A1CF7" w:rsidRDefault="009A1CF7" w:rsidP="009A1CF7">
      <w:pPr>
        <w:keepNext/>
        <w:framePr w:w="9962" w:h="1589" w:wrap="notBeside" w:vAnchor="text" w:hAnchor="page" w:x="707" w:y="44"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9A1CF7" w:rsidRDefault="009A1CF7" w:rsidP="009A1CF7">
      <w:pPr>
        <w:framePr w:w="9962" w:h="1589" w:wrap="notBeside" w:vAnchor="text" w:hAnchor="page" w:x="707" w:y="44"/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9A1CF7" w:rsidRDefault="009A1CF7" w:rsidP="009A1CF7">
      <w:pPr>
        <w:framePr w:w="9962" w:h="1589" w:wrap="notBeside" w:vAnchor="text" w:hAnchor="page" w:x="707" w:y="44"/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«Чухверкентская  средняя общеобразовательная  школа»</w:t>
      </w:r>
    </w:p>
    <w:p w:rsidR="009A1CF7" w:rsidRDefault="009A1CF7" w:rsidP="009A1CF7">
      <w:pPr>
        <w:framePr w:w="9962" w:h="1589" w:wrap="notBeside" w:vAnchor="text" w:hAnchor="page" w:x="707" w:y="44"/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9A1CF7" w:rsidRDefault="0021254D" w:rsidP="009A1CF7">
      <w:pPr>
        <w:framePr w:w="9962" w:h="1589" w:wrap="notBeside" w:vAnchor="text" w:hAnchor="page" w:x="707" w:y="44"/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29 » августа   2017</w:t>
      </w:r>
      <w:bookmarkStart w:id="0" w:name="_GoBack"/>
      <w:bookmarkEnd w:id="0"/>
      <w:r w:rsidR="009A1CF7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9A1CF7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9A1CF7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9A1CF7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9A1CF7" w:rsidRPr="00A97050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9A1CF7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9A1CF7" w:rsidRPr="00A97050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9A1CF7"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="009A1CF7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="009A1CF7" w:rsidRPr="00A97050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="009A1CF7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="009A1CF7" w:rsidRPr="00A97050">
        <w:rPr>
          <w:rFonts w:asciiTheme="majorHAnsi" w:hAnsiTheme="majorHAnsi"/>
          <w:sz w:val="20"/>
          <w:szCs w:val="20"/>
        </w:rPr>
        <w:t>@</w:t>
      </w:r>
      <w:r w:rsidR="009A1CF7"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="009A1CF7" w:rsidRPr="00A97050">
        <w:rPr>
          <w:rFonts w:asciiTheme="majorHAnsi" w:hAnsiTheme="majorHAnsi"/>
          <w:sz w:val="20"/>
          <w:szCs w:val="20"/>
        </w:rPr>
        <w:t>.</w:t>
      </w:r>
      <w:r w:rsidR="009A1CF7"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  <w:r>
        <w:t>СОГЛАСОВАНО: ___________                                                                      УТВЕРЖДАЮ:___________</w:t>
      </w: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  <w:r>
        <w:t>Председатель ПК                                                                                               Директор МКОУ «Чухверкентская СОШ»</w:t>
      </w:r>
    </w:p>
    <w:p w:rsidR="009A1CF7" w:rsidRPr="002F239F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  <w:proofErr w:type="spellStart"/>
      <w:r>
        <w:t>Ярметов</w:t>
      </w:r>
      <w:proofErr w:type="spellEnd"/>
      <w:r>
        <w:t xml:space="preserve"> Н.Я.                                                                                                     Эмирбекова З.Н.</w:t>
      </w:r>
    </w:p>
    <w:p w:rsidR="009A1CF7" w:rsidRDefault="009A1CF7" w:rsidP="009A1CF7">
      <w:pPr>
        <w:pStyle w:val="a7"/>
        <w:framePr w:w="9962" w:h="1589" w:wrap="notBeside" w:vAnchor="text" w:hAnchor="page" w:x="707" w:y="44"/>
        <w:shd w:val="clear" w:color="auto" w:fill="auto"/>
        <w:spacing w:line="190" w:lineRule="exact"/>
      </w:pPr>
    </w:p>
    <w:p w:rsidR="009A1CF7" w:rsidRDefault="009A1CF7" w:rsidP="009A1CF7">
      <w:pPr>
        <w:framePr w:w="9962" w:h="1589" w:wrap="notBeside" w:vAnchor="text" w:hAnchor="page" w:x="707" w:y="44"/>
        <w:jc w:val="center"/>
        <w:rPr>
          <w:sz w:val="0"/>
          <w:szCs w:val="0"/>
        </w:rPr>
      </w:pPr>
    </w:p>
    <w:p w:rsidR="009A1CF7" w:rsidRDefault="009A1CF7" w:rsidP="009A1CF7">
      <w:pPr>
        <w:rPr>
          <w:sz w:val="2"/>
          <w:szCs w:val="2"/>
        </w:rPr>
      </w:pPr>
    </w:p>
    <w:p w:rsidR="009A1CF7" w:rsidRDefault="009A1CF7" w:rsidP="009A1CF7">
      <w:pPr>
        <w:pStyle w:val="60"/>
        <w:shd w:val="clear" w:color="auto" w:fill="auto"/>
        <w:spacing w:before="475" w:after="540" w:line="278" w:lineRule="exact"/>
        <w:jc w:val="center"/>
      </w:pPr>
      <w:r>
        <w:t>Стандарты и процедуры направленные на обеспечение добросовестной работы и поведения работников</w:t>
      </w:r>
    </w:p>
    <w:p w:rsidR="009A1CF7" w:rsidRDefault="009A1CF7" w:rsidP="009A1CF7">
      <w:pPr>
        <w:pStyle w:val="5"/>
        <w:shd w:val="clear" w:color="auto" w:fill="auto"/>
        <w:spacing w:line="278" w:lineRule="exact"/>
        <w:ind w:left="20" w:firstLine="800"/>
        <w:jc w:val="left"/>
      </w:pPr>
      <w:r>
        <w:t xml:space="preserve">Работа в </w:t>
      </w:r>
      <w:proofErr w:type="gramStart"/>
      <w:r>
        <w:t>ОУ</w:t>
      </w:r>
      <w:proofErr w:type="gramEnd"/>
      <w:r>
        <w:t xml:space="preserve"> безусловно требует добросовестности, честности, доброты в ее деятельности, что является залогом нашего успеха.</w:t>
      </w:r>
    </w:p>
    <w:p w:rsidR="009A1CF7" w:rsidRDefault="009A1CF7" w:rsidP="009A1CF7">
      <w:pPr>
        <w:pStyle w:val="5"/>
        <w:shd w:val="clear" w:color="auto" w:fill="auto"/>
        <w:spacing w:line="274" w:lineRule="exact"/>
        <w:ind w:left="20" w:firstLine="0"/>
        <w:jc w:val="both"/>
      </w:pPr>
      <w: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основою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9A1CF7" w:rsidRDefault="009A1CF7" w:rsidP="009A1CF7">
      <w:pPr>
        <w:pStyle w:val="5"/>
        <w:shd w:val="clear" w:color="auto" w:fill="auto"/>
        <w:spacing w:line="274" w:lineRule="exact"/>
        <w:ind w:left="20" w:firstLine="0"/>
        <w:jc w:val="both"/>
      </w:pPr>
      <w:r>
        <w:t>Стандарты поведения призваны установить ключевые принципы, которыми должны руководствоваться наши работники.</w:t>
      </w:r>
    </w:p>
    <w:p w:rsidR="009A1CF7" w:rsidRDefault="009A1CF7" w:rsidP="009A1CF7">
      <w:pPr>
        <w:pStyle w:val="5"/>
        <w:shd w:val="clear" w:color="auto" w:fill="auto"/>
        <w:spacing w:line="274" w:lineRule="exact"/>
        <w:ind w:left="20" w:right="20" w:firstLine="0"/>
        <w:jc w:val="both"/>
      </w:pPr>
      <w: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t>коррупции</w:t>
      </w:r>
      <w:proofErr w:type="gramEnd"/>
      <w:r>
        <w:t xml:space="preserve"> и мы ожидаем от всех наших работников вступления на этот путь.</w:t>
      </w:r>
    </w:p>
    <w:p w:rsidR="009A1CF7" w:rsidRDefault="009A1CF7" w:rsidP="009A1CF7">
      <w:pPr>
        <w:pStyle w:val="60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0" w:line="269" w:lineRule="exact"/>
        <w:ind w:left="20"/>
        <w:jc w:val="both"/>
      </w:pPr>
      <w:r>
        <w:t>Наши ценности</w:t>
      </w:r>
    </w:p>
    <w:p w:rsidR="009A1CF7" w:rsidRDefault="009A1CF7" w:rsidP="009A1CF7">
      <w:pPr>
        <w:pStyle w:val="60"/>
        <w:shd w:val="clear" w:color="auto" w:fill="auto"/>
        <w:spacing w:before="0" w:after="0" w:line="269" w:lineRule="exact"/>
        <w:ind w:left="20" w:right="20" w:firstLine="800"/>
        <w:jc w:val="both"/>
      </w:pPr>
      <w:r>
        <w:rPr>
          <w:rStyle w:val="61"/>
        </w:rPr>
        <w:t xml:space="preserve">Основу составляют три ведущих принципа: </w:t>
      </w:r>
      <w:r>
        <w:t>добросовестность, прозрачность, развитие.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606"/>
        </w:tabs>
        <w:spacing w:line="269" w:lineRule="exact"/>
        <w:ind w:left="20" w:firstLine="0"/>
        <w:jc w:val="left"/>
      </w:pPr>
      <w:r>
        <w:t>Добросовестность означает непреклонное следование требованиям закона и надлежащее выполнение обязательств, принимаемых обществом, главная цель - общекультурные, общечеловеческие, общегосударственные требования к деятельности работника.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514"/>
        </w:tabs>
        <w:spacing w:line="269" w:lineRule="exact"/>
        <w:ind w:left="20" w:right="20" w:firstLine="0"/>
        <w:jc w:val="both"/>
      </w:pPr>
      <w:r>
        <w:t>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9A1CF7" w:rsidRDefault="009A1CF7" w:rsidP="009A1CF7">
      <w:pPr>
        <w:pStyle w:val="6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69" w:lineRule="exact"/>
        <w:ind w:left="20"/>
        <w:jc w:val="both"/>
      </w:pPr>
      <w:r>
        <w:t>Законность и противодействие коррупции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800"/>
        <w:jc w:val="both"/>
      </w:pPr>
      <w:r>
        <w:t>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</w:t>
      </w:r>
      <w:r>
        <w:lastRenderedPageBreak/>
        <w:t>подвергнут дисциплинарным взысканиям.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47"/>
        </w:tabs>
        <w:spacing w:line="269" w:lineRule="exact"/>
        <w:ind w:left="20" w:firstLine="0"/>
        <w:jc w:val="both"/>
      </w:pPr>
      <w:r>
        <w:t>Общие требования к взаимодействию с третьими лицами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t>Ответственный</w:t>
      </w:r>
      <w:proofErr w:type="gramEnd"/>
      <w:r>
        <w:t xml:space="preserve"> за организацию работы по профилактике коррупционных и иных правонарушений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firstLine="0"/>
        <w:jc w:val="both"/>
      </w:pPr>
      <w:r>
        <w:t>Отношения с поставщиками.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9A1CF7" w:rsidRDefault="009A1CF7" w:rsidP="009A1CF7">
      <w:pPr>
        <w:pStyle w:val="5"/>
        <w:shd w:val="clear" w:color="auto" w:fill="auto"/>
        <w:tabs>
          <w:tab w:val="left" w:pos="9164"/>
        </w:tabs>
        <w:spacing w:line="269" w:lineRule="exact"/>
        <w:ind w:left="20" w:right="60" w:firstLine="0"/>
        <w:jc w:val="both"/>
      </w:pPr>
      <w:r>
        <w:t>Принципиальный подход, который мы используем во взаимодействии с поставщиками, - размещение заказов и т.д. осуществляется в полном соответствии с требованиями законодательства.</w:t>
      </w:r>
      <w:r>
        <w:tab/>
      </w:r>
      <w:r>
        <w:rPr>
          <w:rStyle w:val="a4"/>
        </w:rPr>
        <w:t>^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47"/>
        </w:tabs>
        <w:spacing w:line="269" w:lineRule="exact"/>
        <w:ind w:left="20" w:firstLine="0"/>
        <w:jc w:val="both"/>
      </w:pPr>
      <w:r>
        <w:t>Отношения с потребителями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 xml:space="preserve">Добросовестное исполнение обязательств и постоянное улучшение </w:t>
      </w:r>
      <w:proofErr w:type="gramStart"/>
      <w:r>
        <w:t>качества услуг, предоставляемые Учреждением являются</w:t>
      </w:r>
      <w:proofErr w:type="gramEnd"/>
      <w:r>
        <w:t xml:space="preserve"> нашими главными приоритетами в отношениях с детьми и родителями (законными представителями). Деятельность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 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Если работника, родителя (законного представителя) и т.д. Учреждения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firstLine="0"/>
        <w:jc w:val="both"/>
      </w:pPr>
      <w:r>
        <w:t>Мошенническая деятельность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60" w:firstLine="0"/>
        <w:jc w:val="both"/>
      </w:pPr>
      <w: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69" w:lineRule="exact"/>
        <w:ind w:left="20" w:firstLine="0"/>
        <w:jc w:val="both"/>
      </w:pPr>
      <w:r>
        <w:t>Деятельность с использованием методов принуждения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</w:t>
      </w:r>
      <w:r>
        <w:lastRenderedPageBreak/>
        <w:t>любой стороне, или имуществу стороны с целью оказания неправомерного влияния на действия такой стороны.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Деятельность с использованием методов принуждения -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69" w:lineRule="exact"/>
        <w:ind w:left="20" w:firstLine="0"/>
        <w:jc w:val="both"/>
      </w:pPr>
      <w:r>
        <w:t>Деятельность на основе сговора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38"/>
        </w:tabs>
        <w:spacing w:line="269" w:lineRule="exact"/>
        <w:ind w:left="20" w:firstLine="0"/>
        <w:jc w:val="both"/>
      </w:pPr>
      <w:r>
        <w:t>Обструкционная деятельность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t>ств дл</w:t>
      </w:r>
      <w:proofErr w:type="gramEnd"/>
      <w: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9A1CF7" w:rsidRDefault="009A1CF7" w:rsidP="009A1CF7">
      <w:pPr>
        <w:pStyle w:val="100"/>
        <w:numPr>
          <w:ilvl w:val="0"/>
          <w:numId w:val="1"/>
        </w:numPr>
        <w:shd w:val="clear" w:color="auto" w:fill="auto"/>
        <w:tabs>
          <w:tab w:val="left" w:pos="265"/>
        </w:tabs>
        <w:ind w:left="20"/>
        <w:jc w:val="both"/>
      </w:pPr>
      <w:bookmarkStart w:id="1" w:name="bookmark12"/>
      <w:r>
        <w:t>Обращение с подарками</w:t>
      </w:r>
      <w:bookmarkEnd w:id="1"/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 xml:space="preserve">Наш подход к подаркам, льготам и иным выгодам основан на трех принципах: </w:t>
      </w:r>
      <w:r>
        <w:rPr>
          <w:rStyle w:val="a5"/>
        </w:rPr>
        <w:t>законности, ответственности и уместности.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Предоставление или получение подарка (выгоды) допустимо, только если это не влезет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442"/>
        </w:tabs>
        <w:spacing w:line="269" w:lineRule="exact"/>
        <w:ind w:left="20" w:firstLine="0"/>
        <w:jc w:val="both"/>
      </w:pPr>
      <w:r>
        <w:t>Общие требования к обращению с подарками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left"/>
      </w:pPr>
      <w:r>
        <w:t xml:space="preserve">Работникам Учреждения строго запрещается </w:t>
      </w:r>
      <w:r>
        <w:rPr>
          <w:rStyle w:val="a5"/>
        </w:rPr>
        <w:t xml:space="preserve">принимать подарки (выгоды), </w:t>
      </w:r>
      <w:r>
        <w:t>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Дозволяется принимать подарки незначительной стоимости или имеющие исключительно символическое значение.</w:t>
      </w:r>
    </w:p>
    <w:p w:rsidR="009A1CF7" w:rsidRDefault="009A1CF7" w:rsidP="009A1CF7">
      <w:pPr>
        <w:pStyle w:val="5"/>
        <w:numPr>
          <w:ilvl w:val="1"/>
          <w:numId w:val="1"/>
        </w:numPr>
        <w:shd w:val="clear" w:color="auto" w:fill="auto"/>
        <w:tabs>
          <w:tab w:val="left" w:pos="601"/>
        </w:tabs>
        <w:spacing w:line="269" w:lineRule="exact"/>
        <w:ind w:left="20" w:right="20" w:firstLine="0"/>
        <w:jc w:val="both"/>
      </w:pPr>
      <w:r>
        <w:t>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9A1CF7" w:rsidRDefault="009A1CF7" w:rsidP="009A1CF7">
      <w:pPr>
        <w:pStyle w:val="5"/>
        <w:numPr>
          <w:ilvl w:val="2"/>
          <w:numId w:val="1"/>
        </w:numPr>
        <w:shd w:val="clear" w:color="auto" w:fill="auto"/>
        <w:tabs>
          <w:tab w:val="left" w:pos="601"/>
          <w:tab w:val="left" w:pos="855"/>
        </w:tabs>
        <w:spacing w:line="269" w:lineRule="exact"/>
        <w:ind w:left="20" w:right="20" w:firstLine="0"/>
        <w:jc w:val="both"/>
      </w:pPr>
      <w:proofErr w:type="gramStart"/>
      <w: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9A1CF7" w:rsidRDefault="009A1CF7" w:rsidP="009A1CF7">
      <w:pPr>
        <w:pStyle w:val="5"/>
        <w:shd w:val="clear" w:color="auto" w:fill="auto"/>
        <w:spacing w:line="269" w:lineRule="exact"/>
        <w:ind w:left="20" w:right="20" w:firstLine="0"/>
        <w:jc w:val="both"/>
      </w:pPr>
      <w: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</w:t>
      </w:r>
    </w:p>
    <w:p w:rsidR="009A1CF7" w:rsidRDefault="009A1CF7" w:rsidP="009A1CF7">
      <w:pPr>
        <w:pStyle w:val="5"/>
        <w:shd w:val="clear" w:color="auto" w:fill="auto"/>
        <w:spacing w:line="230" w:lineRule="exact"/>
        <w:ind w:left="300" w:firstLine="0"/>
        <w:jc w:val="both"/>
      </w:pPr>
      <w:r>
        <w:t>совершенного им правонарушения.</w:t>
      </w:r>
    </w:p>
    <w:p w:rsidR="009A1CF7" w:rsidRDefault="009A1CF7" w:rsidP="009A1CF7">
      <w:pPr>
        <w:pStyle w:val="100"/>
        <w:numPr>
          <w:ilvl w:val="0"/>
          <w:numId w:val="1"/>
        </w:numPr>
        <w:shd w:val="clear" w:color="auto" w:fill="auto"/>
        <w:tabs>
          <w:tab w:val="left" w:pos="550"/>
        </w:tabs>
        <w:spacing w:line="274" w:lineRule="exact"/>
        <w:ind w:left="300"/>
        <w:jc w:val="both"/>
      </w:pPr>
      <w:bookmarkStart w:id="2" w:name="bookmark13"/>
      <w:r>
        <w:t>Недопущение конфликта интересов</w:t>
      </w:r>
      <w:bookmarkEnd w:id="2"/>
    </w:p>
    <w:p w:rsidR="009A1CF7" w:rsidRDefault="009A1CF7" w:rsidP="009A1CF7">
      <w:pPr>
        <w:pStyle w:val="5"/>
        <w:shd w:val="clear" w:color="auto" w:fill="auto"/>
        <w:spacing w:line="274" w:lineRule="exact"/>
        <w:ind w:left="300" w:firstLine="0"/>
        <w:jc w:val="both"/>
      </w:pPr>
      <w:r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- положения, в котором </w:t>
      </w:r>
      <w:r>
        <w:lastRenderedPageBreak/>
        <w:t>личные интересы работника противоречили бы интересам Общества.</w:t>
      </w:r>
    </w:p>
    <w:p w:rsidR="009A1CF7" w:rsidRDefault="009A1CF7" w:rsidP="009A1CF7">
      <w:pPr>
        <w:pStyle w:val="5"/>
        <w:shd w:val="clear" w:color="auto" w:fill="auto"/>
        <w:spacing w:line="274" w:lineRule="exact"/>
        <w:ind w:firstLine="280"/>
        <w:jc w:val="both"/>
      </w:pPr>
      <w:r>
        <w:t>Во избежание конфликта интересов, работники Учреждения должны выполнять следующие требования: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 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9A1CF7" w:rsidRDefault="009A1CF7" w:rsidP="009A1CF7">
      <w:pPr>
        <w:pStyle w:val="100"/>
        <w:numPr>
          <w:ilvl w:val="0"/>
          <w:numId w:val="1"/>
        </w:numPr>
        <w:shd w:val="clear" w:color="auto" w:fill="auto"/>
        <w:tabs>
          <w:tab w:val="left" w:pos="540"/>
        </w:tabs>
        <w:spacing w:line="274" w:lineRule="exact"/>
        <w:ind w:left="300"/>
        <w:jc w:val="both"/>
      </w:pPr>
      <w:bookmarkStart w:id="3" w:name="bookmark14"/>
      <w:r>
        <w:t>Конфиденциальность</w:t>
      </w:r>
      <w:bookmarkEnd w:id="3"/>
    </w:p>
    <w:p w:rsidR="009A1CF7" w:rsidRDefault="009A1CF7" w:rsidP="009A1CF7">
      <w:pPr>
        <w:pStyle w:val="5"/>
        <w:shd w:val="clear" w:color="auto" w:fill="auto"/>
        <w:spacing w:line="274" w:lineRule="exact"/>
        <w:ind w:left="300" w:firstLine="0"/>
        <w:jc w:val="both"/>
      </w:pPr>
      <w: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245CBB" w:rsidRDefault="009A1CF7" w:rsidP="009A1CF7">
      <w: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772B"/>
    <w:multiLevelType w:val="multilevel"/>
    <w:tmpl w:val="E28CC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27"/>
    <w:rsid w:val="0021254D"/>
    <w:rsid w:val="00245CBB"/>
    <w:rsid w:val="00547327"/>
    <w:rsid w:val="009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1C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A1C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9A1CF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9A1C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a5">
    <w:name w:val="Основной текст + Полужирный"/>
    <w:basedOn w:val="a3"/>
    <w:rsid w:val="009A1C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A1CF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9A1C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A1C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7">
    <w:name w:val="Подпись к картинке"/>
    <w:basedOn w:val="a"/>
    <w:link w:val="a6"/>
    <w:rsid w:val="009A1C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">
    <w:name w:val="Основной текст5"/>
    <w:basedOn w:val="a"/>
    <w:link w:val="a3"/>
    <w:rsid w:val="009A1CF7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9A1CF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9A1CF7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9A1CF7"/>
  </w:style>
  <w:style w:type="character" w:customStyle="1" w:styleId="usernamefirst-letter">
    <w:name w:val="username__first-letter"/>
    <w:basedOn w:val="a0"/>
    <w:rsid w:val="009A1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1C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A1C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9A1CF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9A1C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a5">
    <w:name w:val="Основной текст + Полужирный"/>
    <w:basedOn w:val="a3"/>
    <w:rsid w:val="009A1C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A1CF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9A1C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A1C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7">
    <w:name w:val="Подпись к картинке"/>
    <w:basedOn w:val="a"/>
    <w:link w:val="a6"/>
    <w:rsid w:val="009A1C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">
    <w:name w:val="Основной текст5"/>
    <w:basedOn w:val="a"/>
    <w:link w:val="a3"/>
    <w:rsid w:val="009A1CF7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0">
    <w:name w:val="Заголовок №10"/>
    <w:basedOn w:val="a"/>
    <w:link w:val="10"/>
    <w:rsid w:val="009A1CF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9A1CF7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9A1CF7"/>
  </w:style>
  <w:style w:type="character" w:customStyle="1" w:styleId="usernamefirst-letter">
    <w:name w:val="username__first-letter"/>
    <w:basedOn w:val="a0"/>
    <w:rsid w:val="009A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1722</Words>
  <Characters>9820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котенок</cp:lastModifiedBy>
  <cp:revision>3</cp:revision>
  <dcterms:created xsi:type="dcterms:W3CDTF">2017-04-07T08:03:00Z</dcterms:created>
  <dcterms:modified xsi:type="dcterms:W3CDTF">2017-11-11T07:01:00Z</dcterms:modified>
</cp:coreProperties>
</file>