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9B" w:rsidRDefault="008B0B9B" w:rsidP="001736E5">
      <w:pPr>
        <w:tabs>
          <w:tab w:val="left" w:pos="1027"/>
        </w:tabs>
        <w:jc w:val="right"/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8B0B9B" w:rsidRDefault="008B0B9B" w:rsidP="008B0B9B">
      <w:pPr>
        <w:tabs>
          <w:tab w:val="left" w:pos="1027"/>
        </w:tabs>
        <w:jc w:val="center"/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</w:pPr>
      <w:r w:rsidRPr="008B0B9B"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  <w:t>МР «Сулейман –</w:t>
      </w:r>
      <w:r w:rsidR="00C55990"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  <w:t xml:space="preserve"> </w:t>
      </w:r>
      <w:proofErr w:type="spellStart"/>
      <w:r w:rsidRPr="008B0B9B"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  <w:t>Стальский</w:t>
      </w:r>
      <w:proofErr w:type="spellEnd"/>
      <w:r w:rsidRPr="008B0B9B"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  <w:t xml:space="preserve"> район»</w:t>
      </w:r>
      <w:r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  <w:t xml:space="preserve"> РД</w:t>
      </w:r>
    </w:p>
    <w:p w:rsidR="008B0B9B" w:rsidRDefault="008B0B9B" w:rsidP="008B0B9B">
      <w:pPr>
        <w:tabs>
          <w:tab w:val="left" w:pos="1027"/>
        </w:tabs>
        <w:jc w:val="center"/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</w:pPr>
    </w:p>
    <w:p w:rsidR="008B0B9B" w:rsidRDefault="008B0B9B" w:rsidP="008B0B9B">
      <w:pPr>
        <w:tabs>
          <w:tab w:val="left" w:pos="1027"/>
        </w:tabs>
        <w:jc w:val="center"/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</w:pPr>
    </w:p>
    <w:p w:rsidR="008B0B9B" w:rsidRDefault="008B0B9B" w:rsidP="008B0B9B">
      <w:pPr>
        <w:tabs>
          <w:tab w:val="left" w:pos="1027"/>
        </w:tabs>
        <w:jc w:val="center"/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</w:pPr>
    </w:p>
    <w:p w:rsidR="008B0B9B" w:rsidRDefault="008B0B9B" w:rsidP="008B0B9B">
      <w:pPr>
        <w:tabs>
          <w:tab w:val="left" w:pos="1027"/>
        </w:tabs>
        <w:jc w:val="center"/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</w:pPr>
    </w:p>
    <w:p w:rsidR="008B0B9B" w:rsidRDefault="008B0B9B" w:rsidP="008B0B9B">
      <w:pPr>
        <w:tabs>
          <w:tab w:val="left" w:pos="1027"/>
        </w:tabs>
        <w:jc w:val="center"/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  <w:t>Презентация</w:t>
      </w:r>
    </w:p>
    <w:p w:rsidR="008B0B9B" w:rsidRDefault="008B0B9B" w:rsidP="008B0B9B">
      <w:pPr>
        <w:tabs>
          <w:tab w:val="left" w:pos="1027"/>
        </w:tabs>
        <w:jc w:val="center"/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  <w:t xml:space="preserve"> участницы муниципального этапа республиканского конкурса педагогического мастерства  «Учитель года Дагестана -2018»</w:t>
      </w:r>
    </w:p>
    <w:p w:rsidR="008B0B9B" w:rsidRDefault="008B0B9B" w:rsidP="008B0B9B">
      <w:pPr>
        <w:tabs>
          <w:tab w:val="left" w:pos="1027"/>
        </w:tabs>
        <w:jc w:val="center"/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  <w:t xml:space="preserve">учителя биологии </w:t>
      </w:r>
    </w:p>
    <w:p w:rsidR="008B0B9B" w:rsidRDefault="008B0B9B" w:rsidP="008B0B9B">
      <w:pPr>
        <w:tabs>
          <w:tab w:val="left" w:pos="1027"/>
        </w:tabs>
        <w:jc w:val="center"/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  <w:t xml:space="preserve">Бабаевой </w:t>
      </w:r>
      <w:proofErr w:type="spellStart"/>
      <w:r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  <w:t>Заиры</w:t>
      </w:r>
      <w:proofErr w:type="spellEnd"/>
      <w:r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  <w:t>Гаджикутаевны</w:t>
      </w:r>
      <w:proofErr w:type="spellEnd"/>
    </w:p>
    <w:p w:rsidR="008B0B9B" w:rsidRPr="008B0B9B" w:rsidRDefault="008B0B9B" w:rsidP="008B0B9B">
      <w:pPr>
        <w:tabs>
          <w:tab w:val="left" w:pos="1027"/>
        </w:tabs>
        <w:jc w:val="center"/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000000" w:themeColor="text1"/>
          <w:sz w:val="48"/>
          <w:szCs w:val="28"/>
          <w:shd w:val="clear" w:color="auto" w:fill="FFFFFF"/>
        </w:rPr>
        <w:t xml:space="preserve"> </w:t>
      </w:r>
    </w:p>
    <w:p w:rsidR="008B0B9B" w:rsidRPr="008B0B9B" w:rsidRDefault="008B0B9B" w:rsidP="001736E5">
      <w:pPr>
        <w:tabs>
          <w:tab w:val="left" w:pos="1027"/>
        </w:tabs>
        <w:jc w:val="right"/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</w:pPr>
    </w:p>
    <w:p w:rsidR="008B0B9B" w:rsidRDefault="008B0B9B" w:rsidP="001736E5">
      <w:pPr>
        <w:tabs>
          <w:tab w:val="left" w:pos="1027"/>
        </w:tabs>
        <w:jc w:val="right"/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8B0B9B" w:rsidRDefault="008B0B9B" w:rsidP="001736E5">
      <w:pPr>
        <w:tabs>
          <w:tab w:val="left" w:pos="1027"/>
        </w:tabs>
        <w:jc w:val="right"/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8B0B9B" w:rsidRDefault="008B0B9B" w:rsidP="001736E5">
      <w:pPr>
        <w:tabs>
          <w:tab w:val="left" w:pos="1027"/>
        </w:tabs>
        <w:jc w:val="right"/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8B0B9B" w:rsidRDefault="008B0B9B" w:rsidP="001736E5">
      <w:pPr>
        <w:tabs>
          <w:tab w:val="left" w:pos="1027"/>
        </w:tabs>
        <w:jc w:val="right"/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8B0B9B" w:rsidRDefault="008B0B9B" w:rsidP="001736E5">
      <w:pPr>
        <w:tabs>
          <w:tab w:val="left" w:pos="1027"/>
        </w:tabs>
        <w:jc w:val="right"/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8B0B9B" w:rsidRDefault="008B0B9B" w:rsidP="001736E5">
      <w:pPr>
        <w:tabs>
          <w:tab w:val="left" w:pos="1027"/>
        </w:tabs>
        <w:jc w:val="right"/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8B0B9B" w:rsidRDefault="008B0B9B" w:rsidP="001736E5">
      <w:pPr>
        <w:tabs>
          <w:tab w:val="left" w:pos="1027"/>
        </w:tabs>
        <w:jc w:val="right"/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8B0B9B" w:rsidRDefault="008B0B9B" w:rsidP="001736E5">
      <w:pPr>
        <w:tabs>
          <w:tab w:val="left" w:pos="1027"/>
        </w:tabs>
        <w:jc w:val="right"/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8B0B9B" w:rsidRDefault="008B0B9B" w:rsidP="001736E5">
      <w:pPr>
        <w:tabs>
          <w:tab w:val="left" w:pos="1027"/>
        </w:tabs>
        <w:jc w:val="right"/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8B0B9B" w:rsidRDefault="008B0B9B" w:rsidP="001736E5">
      <w:pPr>
        <w:tabs>
          <w:tab w:val="left" w:pos="1027"/>
        </w:tabs>
        <w:jc w:val="right"/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1736E5" w:rsidRPr="00E940AE" w:rsidRDefault="00BA2FF0" w:rsidP="001736E5">
      <w:pPr>
        <w:tabs>
          <w:tab w:val="left" w:pos="1027"/>
        </w:tabs>
        <w:jc w:val="right"/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</w:pPr>
      <w:r w:rsidRPr="00E940AE"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1736E5" w:rsidRPr="00E940AE"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  <w:t xml:space="preserve">«Чтобы быть хорошим преподавателем, </w:t>
      </w:r>
    </w:p>
    <w:p w:rsidR="001736E5" w:rsidRPr="00E940AE" w:rsidRDefault="001736E5" w:rsidP="001736E5">
      <w:pPr>
        <w:tabs>
          <w:tab w:val="left" w:pos="1027"/>
        </w:tabs>
        <w:jc w:val="right"/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</w:pPr>
      <w:r w:rsidRPr="00E940AE"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  <w:t xml:space="preserve">нужно любить то, что преподаёшь, </w:t>
      </w:r>
    </w:p>
    <w:p w:rsidR="001736E5" w:rsidRPr="00E940AE" w:rsidRDefault="001736E5" w:rsidP="001736E5">
      <w:pPr>
        <w:tabs>
          <w:tab w:val="left" w:pos="1027"/>
        </w:tabs>
        <w:jc w:val="right"/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</w:pPr>
      <w:r w:rsidRPr="00E940AE"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  <w:t xml:space="preserve">и любить тех, кому преподаёшь». </w:t>
      </w:r>
    </w:p>
    <w:p w:rsidR="00F707C2" w:rsidRPr="001736E5" w:rsidRDefault="001736E5" w:rsidP="001736E5">
      <w:pPr>
        <w:tabs>
          <w:tab w:val="left" w:pos="1027"/>
        </w:tabs>
        <w:jc w:val="right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E940AE">
        <w:rPr>
          <w:rFonts w:asciiTheme="majorHAnsi" w:hAnsiTheme="majorHAnsi" w:cs="Arial"/>
          <w:b/>
          <w:i/>
          <w:color w:val="000000" w:themeColor="text1"/>
          <w:sz w:val="28"/>
          <w:szCs w:val="28"/>
          <w:shd w:val="clear" w:color="auto" w:fill="FFFFFF"/>
        </w:rPr>
        <w:t>Василий Ключевский</w:t>
      </w:r>
      <w:r w:rsidRPr="001736E5">
        <w:rPr>
          <w:rFonts w:asciiTheme="majorHAnsi" w:hAnsiTheme="majorHAnsi" w:cs="Arial"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BA2FF0" w:rsidRDefault="001736E5" w:rsidP="00BA2FF0">
      <w:pPr>
        <w:tabs>
          <w:tab w:val="left" w:pos="102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A2FF0" w:rsidRPr="00F707C2">
        <w:rPr>
          <w:b/>
          <w:sz w:val="32"/>
          <w:szCs w:val="32"/>
        </w:rPr>
        <w:t>Добрый день уважаемые коллеги, члены жюри.</w:t>
      </w:r>
      <w:r w:rsidR="00BA2FF0">
        <w:rPr>
          <w:b/>
          <w:sz w:val="32"/>
          <w:szCs w:val="32"/>
        </w:rPr>
        <w:t xml:space="preserve"> Свое выступление я бы хотела начать со слов известного русского историка Василия Ключевского.</w:t>
      </w:r>
    </w:p>
    <w:p w:rsidR="00F261D4" w:rsidRPr="00F707C2" w:rsidRDefault="00F261D4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 xml:space="preserve">Я, Бабаева Заира </w:t>
      </w:r>
      <w:proofErr w:type="spellStart"/>
      <w:r w:rsidRPr="00F707C2">
        <w:rPr>
          <w:b/>
          <w:sz w:val="32"/>
          <w:szCs w:val="32"/>
        </w:rPr>
        <w:t>Гаджикутаевна</w:t>
      </w:r>
      <w:proofErr w:type="spellEnd"/>
      <w:r w:rsidRPr="00F707C2">
        <w:rPr>
          <w:b/>
          <w:sz w:val="32"/>
          <w:szCs w:val="32"/>
        </w:rPr>
        <w:t xml:space="preserve">, работаю в МКОУ «Чухверкентская СОШ» с 1997 года  на должности учителя биологии. Стаж работы 21 год. Образование высшее, </w:t>
      </w:r>
      <w:proofErr w:type="gramStart"/>
      <w:r w:rsidRPr="00F707C2">
        <w:rPr>
          <w:b/>
          <w:sz w:val="32"/>
          <w:szCs w:val="32"/>
        </w:rPr>
        <w:t>закончила институт</w:t>
      </w:r>
      <w:proofErr w:type="gramEnd"/>
      <w:r w:rsidRPr="00F707C2">
        <w:rPr>
          <w:b/>
          <w:sz w:val="32"/>
          <w:szCs w:val="32"/>
        </w:rPr>
        <w:t xml:space="preserve"> </w:t>
      </w:r>
      <w:proofErr w:type="spellStart"/>
      <w:r w:rsidRPr="00F707C2">
        <w:rPr>
          <w:b/>
          <w:sz w:val="32"/>
          <w:szCs w:val="32"/>
        </w:rPr>
        <w:t>Юждаг</w:t>
      </w:r>
      <w:proofErr w:type="spellEnd"/>
      <w:r w:rsidRPr="00F707C2">
        <w:rPr>
          <w:b/>
          <w:sz w:val="32"/>
          <w:szCs w:val="32"/>
        </w:rPr>
        <w:t xml:space="preserve"> биологический факультет. Имею первую квалификационную категорию. Замужем, имею </w:t>
      </w:r>
      <w:r w:rsidR="00BA2FF0">
        <w:rPr>
          <w:b/>
          <w:sz w:val="32"/>
          <w:szCs w:val="32"/>
        </w:rPr>
        <w:t xml:space="preserve">мужа и </w:t>
      </w:r>
      <w:r w:rsidRPr="00F707C2">
        <w:rPr>
          <w:b/>
          <w:sz w:val="32"/>
          <w:szCs w:val="32"/>
        </w:rPr>
        <w:t>трех детей.</w:t>
      </w:r>
      <w:r w:rsidR="00BA2FF0">
        <w:rPr>
          <w:b/>
          <w:sz w:val="32"/>
          <w:szCs w:val="32"/>
        </w:rPr>
        <w:t xml:space="preserve"> Как учитель, воспитатель я горжусь своей профессией. Именно это дает мне радость ощущения полноты жизни.</w:t>
      </w:r>
    </w:p>
    <w:p w:rsidR="00F261D4" w:rsidRPr="00F707C2" w:rsidRDefault="00F261D4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Я люблю свою профессию, считаю ее самой увлекательной, самой благородной, самой лучшей на свете.</w:t>
      </w:r>
    </w:p>
    <w:p w:rsidR="00F261D4" w:rsidRPr="00F707C2" w:rsidRDefault="00F261D4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 xml:space="preserve">И я убеждена в том, что нет на свете работы более важной и более мучительной, более </w:t>
      </w:r>
      <w:r w:rsidR="004F3791" w:rsidRPr="00F707C2">
        <w:rPr>
          <w:b/>
          <w:sz w:val="32"/>
          <w:szCs w:val="32"/>
        </w:rPr>
        <w:t>радостной  и более нужной людям, чем наша учительская профессия. Что такое  счастье? У всех оно разное. Моё  счастье – это мои здоровые, счастливые дети, благодаря которым у меня есть крылья!</w:t>
      </w:r>
    </w:p>
    <w:p w:rsidR="004F3791" w:rsidRPr="00F707C2" w:rsidRDefault="004F3791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 xml:space="preserve"> Я верю, что лучший способ </w:t>
      </w:r>
      <w:r w:rsidR="0055667E" w:rsidRPr="00F707C2">
        <w:rPr>
          <w:b/>
          <w:sz w:val="32"/>
          <w:szCs w:val="32"/>
        </w:rPr>
        <w:t xml:space="preserve"> развивать творческие способности детей – это самому быть творческой личностью. Желание чтобы каждый ребенок вырос настоящим человеком.</w:t>
      </w:r>
    </w:p>
    <w:p w:rsidR="0055667E" w:rsidRPr="00F707C2" w:rsidRDefault="0055667E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Я счастлива, что мой ежедневный, кропотливый труд находит признание  у детей и их родителей.</w:t>
      </w:r>
    </w:p>
    <w:p w:rsidR="0055667E" w:rsidRPr="00F707C2" w:rsidRDefault="0055667E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 xml:space="preserve">Видео </w:t>
      </w:r>
    </w:p>
    <w:p w:rsidR="0055667E" w:rsidRPr="00F707C2" w:rsidRDefault="0055667E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Мои достижения</w:t>
      </w:r>
    </w:p>
    <w:p w:rsidR="0055667E" w:rsidRPr="00F707C2" w:rsidRDefault="0055667E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Благодарность</w:t>
      </w:r>
    </w:p>
    <w:p w:rsidR="0055667E" w:rsidRPr="00F707C2" w:rsidRDefault="0055667E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Награждения</w:t>
      </w:r>
    </w:p>
    <w:p w:rsidR="0055667E" w:rsidRPr="00F707C2" w:rsidRDefault="0055667E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lastRenderedPageBreak/>
        <w:t xml:space="preserve">Моя педагогическая философия. Главная моя задача научить детей учиться, помочь раскрыться маленькой личности. И мой педагогический принцип – очень  осторожно и бережно помочь ребенку реализовать себя в обучении, вселить в него уверенность, дать </w:t>
      </w:r>
      <w:r w:rsidR="001F5FDD" w:rsidRPr="00F707C2">
        <w:rPr>
          <w:b/>
          <w:sz w:val="32"/>
          <w:szCs w:val="32"/>
        </w:rPr>
        <w:t>почувствовать</w:t>
      </w:r>
      <w:r w:rsidRPr="00F707C2">
        <w:rPr>
          <w:b/>
          <w:sz w:val="32"/>
          <w:szCs w:val="32"/>
        </w:rPr>
        <w:t xml:space="preserve"> свою ценность</w:t>
      </w:r>
      <w:r w:rsidR="001F5FDD" w:rsidRPr="00F707C2">
        <w:rPr>
          <w:b/>
          <w:sz w:val="32"/>
          <w:szCs w:val="32"/>
        </w:rPr>
        <w:t xml:space="preserve"> независимо от успехов в учебной деятельности.</w:t>
      </w:r>
    </w:p>
    <w:p w:rsidR="001F5FDD" w:rsidRPr="00F707C2" w:rsidRDefault="001F5FDD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Счастлив тот учитель, который нашел путь к сердцу ребенка. Счастлив тот ученик, которому открыто сердце учителя!</w:t>
      </w:r>
    </w:p>
    <w:p w:rsidR="001F5FDD" w:rsidRPr="00F707C2" w:rsidRDefault="001F5FDD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Чтобы учить других, надо постоянно учиться самому. Участвую в семинарах, педсоветах, заседаниях ШМО,  предметных неделях естественнонаучного цикла</w:t>
      </w:r>
      <w:r w:rsidR="00BA2FF0">
        <w:rPr>
          <w:b/>
          <w:sz w:val="32"/>
          <w:szCs w:val="32"/>
        </w:rPr>
        <w:t>, олимпиадах, конкурсах,</w:t>
      </w:r>
      <w:r w:rsidR="00BA2FF0" w:rsidRPr="00BA2FF0">
        <w:rPr>
          <w:b/>
          <w:sz w:val="32"/>
          <w:szCs w:val="32"/>
        </w:rPr>
        <w:t xml:space="preserve"> </w:t>
      </w:r>
      <w:r w:rsidR="00BA2FF0" w:rsidRPr="00F707C2">
        <w:rPr>
          <w:b/>
          <w:sz w:val="32"/>
          <w:szCs w:val="32"/>
        </w:rPr>
        <w:t>акти</w:t>
      </w:r>
      <w:r w:rsidR="00BA2FF0">
        <w:rPr>
          <w:b/>
          <w:sz w:val="32"/>
          <w:szCs w:val="32"/>
        </w:rPr>
        <w:t>вно использую ресурсы интернета.</w:t>
      </w:r>
    </w:p>
    <w:p w:rsidR="001F5FDD" w:rsidRPr="00F707C2" w:rsidRDefault="001F5FDD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Как предметник, я формирую у своих учеников целостную систему знаний. О живой природе, ее системной организации и эволюции ее явлениях, живых существах, их взаимосвязи с человеком.</w:t>
      </w:r>
    </w:p>
    <w:p w:rsidR="00197861" w:rsidRPr="00F707C2" w:rsidRDefault="001F5FDD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 xml:space="preserve">Древнегреческий учитель Аристотель, который впервые  в Афинах </w:t>
      </w:r>
      <w:proofErr w:type="gramStart"/>
      <w:r w:rsidRPr="00F707C2">
        <w:rPr>
          <w:b/>
          <w:sz w:val="32"/>
          <w:szCs w:val="32"/>
        </w:rPr>
        <w:t>открыл лицей говорил</w:t>
      </w:r>
      <w:proofErr w:type="gramEnd"/>
      <w:r w:rsidRPr="00F707C2">
        <w:rPr>
          <w:b/>
          <w:sz w:val="32"/>
          <w:szCs w:val="32"/>
        </w:rPr>
        <w:t>: « Ум заключается не только в знаниях, но и в умение прилагать з</w:t>
      </w:r>
      <w:r w:rsidR="00197861" w:rsidRPr="00F707C2">
        <w:rPr>
          <w:b/>
          <w:sz w:val="32"/>
          <w:szCs w:val="32"/>
        </w:rPr>
        <w:t>нания в деле», поэтому курс биологии  я усиливаю экспериментами опытами, лабораторными работами, экскурсиями, практическими работами на природе, способствующие освоению учащимися биологических методов исследования.</w:t>
      </w:r>
    </w:p>
    <w:p w:rsidR="001F5FDD" w:rsidRPr="00F707C2" w:rsidRDefault="00197861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 xml:space="preserve">Моя профессиональная деятельность  обеспечивает знаниями, которые становятся основой для решения реальных жизненных проблем. Например: как вырастить высокий урожай. </w:t>
      </w:r>
      <w:r w:rsidR="001F5FDD" w:rsidRPr="00F707C2">
        <w:rPr>
          <w:b/>
          <w:sz w:val="32"/>
          <w:szCs w:val="32"/>
        </w:rPr>
        <w:t xml:space="preserve"> </w:t>
      </w:r>
      <w:r w:rsidRPr="00F707C2">
        <w:rPr>
          <w:b/>
          <w:sz w:val="32"/>
          <w:szCs w:val="32"/>
        </w:rPr>
        <w:t>Как уберечь от природных катаклизмов. Как сохранить свое здоровье.</w:t>
      </w:r>
    </w:p>
    <w:p w:rsidR="004E37E1" w:rsidRPr="00F707C2" w:rsidRDefault="004E37E1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 xml:space="preserve">Со времен появления человечества ему сразу было интересно все то, что его окружает. </w:t>
      </w:r>
    </w:p>
    <w:p w:rsidR="004E37E1" w:rsidRPr="00F707C2" w:rsidRDefault="004E37E1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Как устроены живые организмы?</w:t>
      </w:r>
    </w:p>
    <w:p w:rsidR="004E37E1" w:rsidRPr="00F707C2" w:rsidRDefault="004E37E1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Почему происходят те или иные явления?</w:t>
      </w:r>
    </w:p>
    <w:p w:rsidR="0055667E" w:rsidRPr="00F707C2" w:rsidRDefault="004E37E1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Каково строение его собственного организма?</w:t>
      </w:r>
    </w:p>
    <w:p w:rsidR="004E37E1" w:rsidRPr="00F707C2" w:rsidRDefault="004E37E1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Каково многообразие окружающей его природы?</w:t>
      </w:r>
    </w:p>
    <w:p w:rsidR="004E37E1" w:rsidRPr="00F707C2" w:rsidRDefault="004E37E1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lastRenderedPageBreak/>
        <w:t xml:space="preserve">На все эти вопросы дает ответ урок биологии. На данный момент времени </w:t>
      </w:r>
      <w:r w:rsidR="00BA2FF0">
        <w:rPr>
          <w:b/>
          <w:sz w:val="32"/>
          <w:szCs w:val="32"/>
        </w:rPr>
        <w:t>я преподаю уроки биологии в 7,8,10,11</w:t>
      </w:r>
      <w:r w:rsidRPr="00F707C2">
        <w:rPr>
          <w:b/>
          <w:sz w:val="32"/>
          <w:szCs w:val="32"/>
        </w:rPr>
        <w:t xml:space="preserve">. Естественно, что за это время ребенок получает весь комплекс естественно - научных знаний, которые входит в предмет и объект биологии. </w:t>
      </w:r>
    </w:p>
    <w:p w:rsidR="004E37E1" w:rsidRPr="00F707C2" w:rsidRDefault="004E37E1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На</w:t>
      </w:r>
      <w:r w:rsidR="00C55990">
        <w:rPr>
          <w:b/>
          <w:sz w:val="32"/>
          <w:szCs w:val="32"/>
        </w:rPr>
        <w:t xml:space="preserve"> уроках использую </w:t>
      </w:r>
      <w:proofErr w:type="spellStart"/>
      <w:r w:rsidR="00C55990">
        <w:rPr>
          <w:b/>
          <w:sz w:val="32"/>
          <w:szCs w:val="32"/>
        </w:rPr>
        <w:t>метапредметные</w:t>
      </w:r>
      <w:proofErr w:type="spellEnd"/>
      <w:r w:rsidRPr="00F707C2">
        <w:rPr>
          <w:b/>
          <w:sz w:val="32"/>
          <w:szCs w:val="32"/>
        </w:rPr>
        <w:t xml:space="preserve"> связи. Связь биологии с химией, географией позволяет детям войти в жизнь, начать разбира</w:t>
      </w:r>
      <w:r w:rsidR="00C55990">
        <w:rPr>
          <w:b/>
          <w:sz w:val="32"/>
          <w:szCs w:val="32"/>
        </w:rPr>
        <w:t>ться в происходящ</w:t>
      </w:r>
      <w:r w:rsidR="00BA2FF0">
        <w:rPr>
          <w:b/>
          <w:sz w:val="32"/>
          <w:szCs w:val="32"/>
        </w:rPr>
        <w:t>ем вокруг</w:t>
      </w:r>
      <w:r w:rsidRPr="00F707C2">
        <w:rPr>
          <w:b/>
          <w:sz w:val="32"/>
          <w:szCs w:val="32"/>
        </w:rPr>
        <w:t>, ориентироваться в них и управлять ими.</w:t>
      </w:r>
    </w:p>
    <w:p w:rsidR="004E37E1" w:rsidRPr="00F707C2" w:rsidRDefault="004E37E1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 xml:space="preserve">Самым главным критерием успешности проводимого урока является разнообразие форм работы на нем, </w:t>
      </w:r>
      <w:r w:rsidR="0006018A" w:rsidRPr="00F707C2">
        <w:rPr>
          <w:b/>
          <w:sz w:val="32"/>
          <w:szCs w:val="32"/>
        </w:rPr>
        <w:t>грамотное и четкое построение его структуры.</w:t>
      </w:r>
    </w:p>
    <w:p w:rsidR="0006018A" w:rsidRPr="00F707C2" w:rsidRDefault="0006018A" w:rsidP="00F261D4">
      <w:pPr>
        <w:tabs>
          <w:tab w:val="left" w:pos="1027"/>
        </w:tabs>
        <w:rPr>
          <w:b/>
          <w:sz w:val="32"/>
          <w:szCs w:val="32"/>
        </w:rPr>
      </w:pPr>
      <w:proofErr w:type="gramStart"/>
      <w:r w:rsidRPr="00F707C2">
        <w:rPr>
          <w:b/>
          <w:sz w:val="32"/>
          <w:szCs w:val="32"/>
        </w:rPr>
        <w:t xml:space="preserve">Чтобы увеличить эффективность занятий я использую различные виды уроков биологии – беседа, проблемный, комбинированный урок, экскурсия, ролевая игра, кино урок, урок с использованием интернет – ресурсов, лабораторная, практическая  работа, конференция. </w:t>
      </w:r>
      <w:proofErr w:type="gramEnd"/>
    </w:p>
    <w:p w:rsidR="0006018A" w:rsidRPr="00F707C2" w:rsidRDefault="0006018A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Главная цель – возбудить у детей интерес  изучаемому предмету и стимулировать их желание познавать самостоятельно как  можно больше. Именно поэтому современный урок биологии – это совместная деятельность учителя и ученика.</w:t>
      </w:r>
    </w:p>
    <w:p w:rsidR="0006018A" w:rsidRDefault="0006018A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Завершить свое выступление хотелось бы словами писателя, педагога Любови Рафаиловны Кабо «От писателя остаются книги, от художника – картины. От каждого яркого, думаю</w:t>
      </w:r>
      <w:r w:rsidR="005106AB" w:rsidRPr="00F707C2">
        <w:rPr>
          <w:b/>
          <w:sz w:val="32"/>
          <w:szCs w:val="32"/>
        </w:rPr>
        <w:t>щего учителя остается его неповторимый опыт….»</w:t>
      </w:r>
    </w:p>
    <w:p w:rsidR="001736E5" w:rsidRPr="00F707C2" w:rsidRDefault="001736E5" w:rsidP="00F261D4">
      <w:pPr>
        <w:tabs>
          <w:tab w:val="left" w:pos="102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Мне повезло, что я работаю в таком прекрасном дружном коллективе, который в любой момент может подать руку поддержки.  Помочь во всех</w:t>
      </w:r>
      <w:r w:rsidR="00C55990">
        <w:rPr>
          <w:b/>
          <w:sz w:val="32"/>
          <w:szCs w:val="32"/>
        </w:rPr>
        <w:t xml:space="preserve"> начинаниях  нашей педагогическо</w:t>
      </w:r>
      <w:r>
        <w:rPr>
          <w:b/>
          <w:sz w:val="32"/>
          <w:szCs w:val="32"/>
        </w:rPr>
        <w:t>й работе.</w:t>
      </w:r>
    </w:p>
    <w:p w:rsidR="005106AB" w:rsidRPr="00F707C2" w:rsidRDefault="005106AB" w:rsidP="00F261D4">
      <w:pPr>
        <w:tabs>
          <w:tab w:val="left" w:pos="1027"/>
        </w:tabs>
        <w:rPr>
          <w:b/>
          <w:sz w:val="32"/>
          <w:szCs w:val="32"/>
        </w:rPr>
      </w:pPr>
      <w:r w:rsidRPr="00F707C2">
        <w:rPr>
          <w:b/>
          <w:sz w:val="32"/>
          <w:szCs w:val="32"/>
        </w:rPr>
        <w:t>Желаю</w:t>
      </w:r>
      <w:proofErr w:type="gramStart"/>
      <w:r w:rsidR="00C55990">
        <w:rPr>
          <w:b/>
          <w:sz w:val="32"/>
          <w:szCs w:val="32"/>
        </w:rPr>
        <w:t xml:space="preserve"> </w:t>
      </w:r>
      <w:r w:rsidRPr="00F707C2">
        <w:rPr>
          <w:b/>
          <w:sz w:val="32"/>
          <w:szCs w:val="32"/>
        </w:rPr>
        <w:t xml:space="preserve"> В</w:t>
      </w:r>
      <w:proofErr w:type="gramEnd"/>
      <w:r w:rsidRPr="00F707C2">
        <w:rPr>
          <w:b/>
          <w:sz w:val="32"/>
          <w:szCs w:val="32"/>
        </w:rPr>
        <w:t>сем успехов!</w:t>
      </w:r>
    </w:p>
    <w:p w:rsidR="003E0FD9" w:rsidRDefault="005106AB" w:rsidP="00F261D4">
      <w:pPr>
        <w:tabs>
          <w:tab w:val="left" w:pos="1027"/>
        </w:tabs>
        <w:rPr>
          <w:i/>
          <w:sz w:val="28"/>
        </w:rPr>
      </w:pPr>
      <w:r w:rsidRPr="00F707C2">
        <w:rPr>
          <w:b/>
          <w:sz w:val="32"/>
          <w:szCs w:val="32"/>
        </w:rPr>
        <w:t>Спасибо за внимание!</w:t>
      </w:r>
    </w:p>
    <w:p w:rsidR="003E0FD9" w:rsidRDefault="003E0FD9" w:rsidP="00F261D4">
      <w:pPr>
        <w:tabs>
          <w:tab w:val="left" w:pos="1027"/>
        </w:tabs>
        <w:rPr>
          <w:i/>
          <w:sz w:val="28"/>
        </w:rPr>
      </w:pPr>
    </w:p>
    <w:p w:rsidR="003E0FD9" w:rsidRDefault="003E0FD9" w:rsidP="00F261D4">
      <w:pPr>
        <w:tabs>
          <w:tab w:val="left" w:pos="1027"/>
        </w:tabs>
        <w:rPr>
          <w:i/>
          <w:sz w:val="28"/>
        </w:rPr>
      </w:pPr>
    </w:p>
    <w:p w:rsidR="003E0FD9" w:rsidRDefault="003E0FD9" w:rsidP="00F261D4">
      <w:pPr>
        <w:tabs>
          <w:tab w:val="left" w:pos="1027"/>
        </w:tabs>
        <w:rPr>
          <w:i/>
          <w:sz w:val="28"/>
        </w:rPr>
      </w:pPr>
    </w:p>
    <w:sectPr w:rsidR="003E0FD9" w:rsidSect="009E1BBA">
      <w:pgSz w:w="11906" w:h="16838"/>
      <w:pgMar w:top="567" w:right="566" w:bottom="284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61"/>
    <w:rsid w:val="000240ED"/>
    <w:rsid w:val="0006018A"/>
    <w:rsid w:val="001736E5"/>
    <w:rsid w:val="00197861"/>
    <w:rsid w:val="001F5FDD"/>
    <w:rsid w:val="003729B1"/>
    <w:rsid w:val="003E0FD9"/>
    <w:rsid w:val="004D4758"/>
    <w:rsid w:val="004E37E1"/>
    <w:rsid w:val="004F3791"/>
    <w:rsid w:val="005106AB"/>
    <w:rsid w:val="0055667E"/>
    <w:rsid w:val="00771B1E"/>
    <w:rsid w:val="008B0B9B"/>
    <w:rsid w:val="00945361"/>
    <w:rsid w:val="00995E6F"/>
    <w:rsid w:val="009E1BBA"/>
    <w:rsid w:val="00BA2FF0"/>
    <w:rsid w:val="00C21121"/>
    <w:rsid w:val="00C55990"/>
    <w:rsid w:val="00E940AE"/>
    <w:rsid w:val="00F261D4"/>
    <w:rsid w:val="00F707C2"/>
    <w:rsid w:val="00F9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11</cp:revision>
  <cp:lastPrinted>2019-04-08T09:53:00Z</cp:lastPrinted>
  <dcterms:created xsi:type="dcterms:W3CDTF">2017-11-10T16:57:00Z</dcterms:created>
  <dcterms:modified xsi:type="dcterms:W3CDTF">2019-04-08T09:54:00Z</dcterms:modified>
</cp:coreProperties>
</file>